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FC6ABE">
        <w:rPr>
          <w:b/>
          <w:i/>
          <w:szCs w:val="32"/>
          <w:u w:val="single"/>
          <w:lang w:val="bg-BG"/>
        </w:rPr>
        <w:t xml:space="preserve"> 11</w:t>
      </w:r>
      <w:r w:rsidR="00392A82">
        <w:rPr>
          <w:b/>
          <w:i/>
          <w:szCs w:val="32"/>
          <w:u w:val="single"/>
          <w:lang w:val="bg-BG"/>
        </w:rPr>
        <w:t>.8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950561">
        <w:rPr>
          <w:sz w:val="26"/>
          <w:szCs w:val="26"/>
          <w:lang w:val="bg-BG"/>
        </w:rPr>
        <w:t>5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950561">
        <w:rPr>
          <w:sz w:val="26"/>
          <w:szCs w:val="26"/>
          <w:lang w:val="bg-BG"/>
        </w:rPr>
        <w:t>5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950561">
        <w:rPr>
          <w:b/>
          <w:sz w:val="26"/>
          <w:szCs w:val="26"/>
          <w:lang w:val="bg-BG"/>
        </w:rPr>
        <w:t>5</w:t>
      </w:r>
      <w:r w:rsidR="00DA4159">
        <w:rPr>
          <w:b/>
          <w:sz w:val="26"/>
          <w:szCs w:val="26"/>
          <w:lang w:val="en-US"/>
        </w:rPr>
        <w:t xml:space="preserve">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проектът ще бъде финансиран единствено с целеви средства от държавната субсидия за присъщата на СА „Д. А. Ценов” научна дейност по Н</w:t>
      </w:r>
      <w:r w:rsidRPr="00B50125">
        <w:rPr>
          <w:bCs/>
          <w:sz w:val="26"/>
          <w:szCs w:val="26"/>
          <w:lang w:val="bg-BG"/>
        </w:rPr>
        <w:t xml:space="preserve">аредба </w:t>
      </w:r>
      <w:r w:rsidRPr="00B50125">
        <w:rPr>
          <w:sz w:val="26"/>
          <w:szCs w:val="26"/>
          <w:lang w:val="bg-BG"/>
        </w:rPr>
        <w:t>(</w:t>
      </w:r>
      <w:proofErr w:type="spellStart"/>
      <w:r w:rsidRPr="00B50125">
        <w:rPr>
          <w:sz w:val="26"/>
          <w:szCs w:val="26"/>
          <w:lang w:val="bg-BG"/>
        </w:rPr>
        <w:t>обн</w:t>
      </w:r>
      <w:proofErr w:type="spellEnd"/>
      <w:r w:rsidRPr="00B50125">
        <w:rPr>
          <w:sz w:val="26"/>
          <w:szCs w:val="26"/>
          <w:lang w:val="bg-BG"/>
        </w:rPr>
        <w:t>. ДВ бр. 73 от 16 септември 2016 г.)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запознат/а с условията за финансиране и отчитане на </w:t>
      </w:r>
      <w:r w:rsidR="00E90119" w:rsidRPr="00B50125">
        <w:rPr>
          <w:sz w:val="26"/>
          <w:szCs w:val="26"/>
          <w:lang w:val="bg-BG"/>
        </w:rPr>
        <w:t>проектите</w:t>
      </w:r>
      <w:r w:rsidRPr="00B50125">
        <w:rPr>
          <w:sz w:val="26"/>
          <w:szCs w:val="26"/>
          <w:lang w:val="bg-BG"/>
        </w:rPr>
        <w:t xml:space="preserve"> в Кампания`20</w:t>
      </w:r>
      <w:r w:rsidR="0039496C" w:rsidRPr="00B50125">
        <w:rPr>
          <w:sz w:val="26"/>
          <w:szCs w:val="26"/>
          <w:lang w:val="bg-BG"/>
        </w:rPr>
        <w:t>2</w:t>
      </w:r>
      <w:r w:rsidR="00112AA6">
        <w:rPr>
          <w:sz w:val="26"/>
          <w:szCs w:val="26"/>
          <w:lang w:val="bg-BG"/>
        </w:rPr>
        <w:t>5</w:t>
      </w:r>
      <w:r w:rsidR="00304FD9" w:rsidRPr="00B50125">
        <w:rPr>
          <w:sz w:val="26"/>
          <w:szCs w:val="26"/>
          <w:lang w:val="bg-BG"/>
        </w:rPr>
        <w:t>, съгласно Вътрешни</w:t>
      </w:r>
      <w:r w:rsidR="002327EC" w:rsidRPr="00B50125">
        <w:rPr>
          <w:sz w:val="26"/>
          <w:szCs w:val="26"/>
          <w:lang w:val="bg-BG"/>
        </w:rPr>
        <w:t>те</w:t>
      </w:r>
      <w:r w:rsidR="00304FD9" w:rsidRPr="00B50125">
        <w:rPr>
          <w:sz w:val="26"/>
          <w:szCs w:val="26"/>
          <w:lang w:val="bg-BG"/>
        </w:rPr>
        <w:t xml:space="preserve"> правила </w:t>
      </w:r>
      <w:r w:rsidR="002327EC" w:rsidRPr="00B50125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и Стопанска академия „Д. А. Ценов“ за научноизследователска дейност за 20</w:t>
      </w:r>
      <w:r w:rsidR="0039496C" w:rsidRPr="00B50125">
        <w:rPr>
          <w:sz w:val="26"/>
          <w:szCs w:val="26"/>
          <w:lang w:val="bg-BG"/>
        </w:rPr>
        <w:t>2</w:t>
      </w:r>
      <w:r w:rsidR="00112AA6">
        <w:rPr>
          <w:sz w:val="26"/>
          <w:szCs w:val="26"/>
          <w:lang w:val="bg-BG"/>
        </w:rPr>
        <w:t>5</w:t>
      </w:r>
      <w:bookmarkStart w:id="0" w:name="_GoBack"/>
      <w:bookmarkEnd w:id="0"/>
      <w:r w:rsidR="002327EC" w:rsidRPr="00B50125">
        <w:rPr>
          <w:sz w:val="26"/>
          <w:szCs w:val="26"/>
          <w:lang w:val="bg-BG"/>
        </w:rPr>
        <w:t xml:space="preserve"> г.</w:t>
      </w:r>
    </w:p>
    <w:p w:rsidR="0033163F" w:rsidRPr="00B50125" w:rsidRDefault="00E90119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целите, </w:t>
      </w:r>
      <w:r w:rsidR="0033163F" w:rsidRPr="00B50125">
        <w:rPr>
          <w:sz w:val="26"/>
          <w:szCs w:val="26"/>
          <w:lang w:val="bg-BG"/>
        </w:rPr>
        <w:t>заложените в проекта дейности</w:t>
      </w:r>
      <w:r w:rsidRPr="00B50125">
        <w:rPr>
          <w:sz w:val="26"/>
          <w:szCs w:val="26"/>
          <w:lang w:val="bg-BG"/>
        </w:rPr>
        <w:t xml:space="preserve">, резултати и индикатори за изпълнение на </w:t>
      </w:r>
      <w:r w:rsidRPr="00B50125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не</w:t>
      </w:r>
      <w:r w:rsidR="00E668CD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се при</w:t>
      </w:r>
      <w:r w:rsidR="0033163F" w:rsidRPr="00B50125">
        <w:rPr>
          <w:sz w:val="26"/>
          <w:szCs w:val="26"/>
          <w:lang w:val="bg-BG"/>
        </w:rPr>
        <w:t>покри</w:t>
      </w:r>
      <w:r w:rsidRPr="00B50125">
        <w:rPr>
          <w:sz w:val="26"/>
          <w:szCs w:val="26"/>
          <w:lang w:val="bg-BG"/>
        </w:rPr>
        <w:t>ват</w:t>
      </w:r>
      <w:r w:rsidR="0033163F" w:rsidRPr="00B50125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B50125">
        <w:rPr>
          <w:sz w:val="26"/>
          <w:szCs w:val="26"/>
          <w:lang w:val="bg-BG"/>
        </w:rPr>
        <w:t xml:space="preserve"> и/или </w:t>
      </w:r>
      <w:r w:rsidRPr="00B50125">
        <w:rPr>
          <w:sz w:val="26"/>
          <w:szCs w:val="26"/>
          <w:lang w:val="bg-BG"/>
        </w:rPr>
        <w:t>членове</w:t>
      </w:r>
      <w:r w:rsidR="00E668CD" w:rsidRPr="00B50125">
        <w:rPr>
          <w:sz w:val="26"/>
          <w:szCs w:val="26"/>
          <w:lang w:val="bg-BG"/>
        </w:rPr>
        <w:t>те</w:t>
      </w:r>
      <w:r w:rsidRPr="00B50125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B50125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401A40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попълнените в документите данни са верни и пълни и проектът ще бъде изпълнен в описания вид.</w:t>
      </w:r>
    </w:p>
    <w:p w:rsidR="0033163F" w:rsidRPr="00B50125" w:rsidRDefault="00E668CD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всички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lastRenderedPageBreak/>
        <w:t>всички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950561">
        <w:rPr>
          <w:sz w:val="26"/>
          <w:szCs w:val="26"/>
          <w:lang w:val="bg-BG"/>
        </w:rPr>
        <w:t>….</w:t>
      </w:r>
      <w:r w:rsidR="0033163F" w:rsidRPr="00B50125">
        <w:rPr>
          <w:sz w:val="26"/>
          <w:szCs w:val="26"/>
          <w:lang w:val="bg-BG"/>
        </w:rPr>
        <w:t>.20</w:t>
      </w:r>
      <w:r w:rsidR="0039496C" w:rsidRPr="00B50125">
        <w:rPr>
          <w:sz w:val="26"/>
          <w:szCs w:val="26"/>
          <w:lang w:val="bg-BG"/>
        </w:rPr>
        <w:t>2</w:t>
      </w:r>
      <w:r w:rsidR="00950561">
        <w:rPr>
          <w:sz w:val="26"/>
          <w:szCs w:val="26"/>
          <w:lang w:val="bg-BG"/>
        </w:rPr>
        <w:t>5</w:t>
      </w:r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7D86" w:rsidRDefault="00A97D86" w:rsidP="00304FD9">
      <w:r>
        <w:separator/>
      </w:r>
    </w:p>
  </w:endnote>
  <w:endnote w:type="continuationSeparator" w:id="0">
    <w:p w:rsidR="00A97D86" w:rsidRDefault="00A97D86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7D86" w:rsidRDefault="00A97D86" w:rsidP="00304FD9">
      <w:r>
        <w:separator/>
      </w:r>
    </w:p>
  </w:footnote>
  <w:footnote w:type="continuationSeparator" w:id="0">
    <w:p w:rsidR="00A97D86" w:rsidRDefault="00A97D86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112AA6"/>
    <w:rsid w:val="00113538"/>
    <w:rsid w:val="002327EC"/>
    <w:rsid w:val="002926C2"/>
    <w:rsid w:val="00304FD9"/>
    <w:rsid w:val="0033163F"/>
    <w:rsid w:val="00392A82"/>
    <w:rsid w:val="0039496C"/>
    <w:rsid w:val="00401A40"/>
    <w:rsid w:val="00414984"/>
    <w:rsid w:val="004E084E"/>
    <w:rsid w:val="00530EB6"/>
    <w:rsid w:val="005B75E4"/>
    <w:rsid w:val="005F4FD7"/>
    <w:rsid w:val="0068650D"/>
    <w:rsid w:val="006D5746"/>
    <w:rsid w:val="00704912"/>
    <w:rsid w:val="0070511B"/>
    <w:rsid w:val="007C2C38"/>
    <w:rsid w:val="008557CA"/>
    <w:rsid w:val="00887E97"/>
    <w:rsid w:val="008B2539"/>
    <w:rsid w:val="009156A1"/>
    <w:rsid w:val="00950561"/>
    <w:rsid w:val="00965441"/>
    <w:rsid w:val="00980A3F"/>
    <w:rsid w:val="00981930"/>
    <w:rsid w:val="00A97D86"/>
    <w:rsid w:val="00B50125"/>
    <w:rsid w:val="00B76D84"/>
    <w:rsid w:val="00BA52C2"/>
    <w:rsid w:val="00BB7899"/>
    <w:rsid w:val="00C505FF"/>
    <w:rsid w:val="00C62B5E"/>
    <w:rsid w:val="00CE291C"/>
    <w:rsid w:val="00CE2EA8"/>
    <w:rsid w:val="00D65E98"/>
    <w:rsid w:val="00DA2956"/>
    <w:rsid w:val="00DA4159"/>
    <w:rsid w:val="00DD73A1"/>
    <w:rsid w:val="00DE0EDC"/>
    <w:rsid w:val="00E668CD"/>
    <w:rsid w:val="00E66F55"/>
    <w:rsid w:val="00E90119"/>
    <w:rsid w:val="00EA0AA8"/>
    <w:rsid w:val="00FB14DA"/>
    <w:rsid w:val="00FC6ABE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5F877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6</cp:revision>
  <cp:lastPrinted>2019-03-12T14:45:00Z</cp:lastPrinted>
  <dcterms:created xsi:type="dcterms:W3CDTF">2023-03-09T11:15:00Z</dcterms:created>
  <dcterms:modified xsi:type="dcterms:W3CDTF">2025-02-17T13:45:00Z</dcterms:modified>
</cp:coreProperties>
</file>